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4B" w:rsidRDefault="00CF4A6B" w:rsidP="00E35A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Казахский научно - исследовательский институт глазных болезней</w:t>
      </w:r>
    </w:p>
    <w:p w:rsidR="00D069C3" w:rsidRDefault="00B1377C" w:rsidP="00E35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ИНФОРМАЦИОННЫЙ ЛИСТОК</w:t>
      </w:r>
    </w:p>
    <w:p w:rsidR="00561D70" w:rsidRPr="00A239C7" w:rsidRDefault="00B1377C" w:rsidP="00E35ACE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lang w:val="kk-KZ"/>
        </w:rPr>
        <w:t>КАТАРАКТА</w:t>
      </w:r>
    </w:p>
    <w:p w:rsidR="00082487" w:rsidRDefault="00402842" w:rsidP="00E35A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15AB">
        <w:rPr>
          <w:rFonts w:ascii="Times New Roman" w:hAnsi="Times New Roman"/>
          <w:sz w:val="28"/>
          <w:szCs w:val="28"/>
        </w:rPr>
        <w:t>Катаракта – прогресси</w:t>
      </w:r>
      <w:r>
        <w:rPr>
          <w:rFonts w:ascii="Times New Roman" w:hAnsi="Times New Roman"/>
          <w:sz w:val="28"/>
          <w:szCs w:val="28"/>
        </w:rPr>
        <w:t>рующее, хроническое</w:t>
      </w:r>
      <w:r w:rsidRPr="009215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возрастное заболевание</w:t>
      </w:r>
      <w:r w:rsidRPr="009215AB">
        <w:rPr>
          <w:rFonts w:ascii="Times New Roman" w:hAnsi="Times New Roman"/>
          <w:sz w:val="28"/>
          <w:szCs w:val="28"/>
        </w:rPr>
        <w:t xml:space="preserve"> поражающее большое </w:t>
      </w:r>
      <w:r>
        <w:rPr>
          <w:rFonts w:ascii="Times New Roman" w:hAnsi="Times New Roman"/>
          <w:sz w:val="28"/>
          <w:szCs w:val="28"/>
        </w:rPr>
        <w:t>количество</w:t>
      </w:r>
      <w:r w:rsidRPr="009215AB">
        <w:rPr>
          <w:rFonts w:ascii="Times New Roman" w:hAnsi="Times New Roman"/>
          <w:sz w:val="28"/>
          <w:szCs w:val="28"/>
        </w:rPr>
        <w:t xml:space="preserve"> людей в возрасте старше 50 лет. </w:t>
      </w:r>
    </w:p>
    <w:p w:rsidR="00082487" w:rsidRDefault="00082487" w:rsidP="00E35AC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Созревание катаракты изменчивый и непредсказуемый процесс. Прозрачность хрусталика может нарушиться в л</w:t>
      </w:r>
      <w:r w:rsidRPr="00D24994">
        <w:rPr>
          <w:rFonts w:ascii="Times New Roman" w:hAnsi="Times New Roman"/>
          <w:sz w:val="28"/>
          <w:szCs w:val="28"/>
        </w:rPr>
        <w:t>юб</w:t>
      </w:r>
      <w:r>
        <w:rPr>
          <w:rFonts w:ascii="Times New Roman" w:hAnsi="Times New Roman"/>
          <w:sz w:val="28"/>
          <w:szCs w:val="28"/>
        </w:rPr>
        <w:t>ой локализации.</w:t>
      </w:r>
      <w:r w:rsidRPr="00D24994">
        <w:rPr>
          <w:rFonts w:ascii="Times New Roman" w:hAnsi="Times New Roman"/>
          <w:sz w:val="28"/>
          <w:szCs w:val="28"/>
        </w:rPr>
        <w:t xml:space="preserve"> С возрастом</w:t>
      </w:r>
      <w:r>
        <w:rPr>
          <w:rFonts w:ascii="Times New Roman" w:hAnsi="Times New Roman"/>
          <w:sz w:val="28"/>
          <w:szCs w:val="28"/>
        </w:rPr>
        <w:t xml:space="preserve"> увеличиваются масса и толщина хрусталика. Продолжающийся синтез </w:t>
      </w:r>
      <w:proofErr w:type="spellStart"/>
      <w:r>
        <w:rPr>
          <w:rFonts w:ascii="Times New Roman" w:hAnsi="Times New Roman"/>
          <w:sz w:val="28"/>
          <w:szCs w:val="28"/>
        </w:rPr>
        <w:t>хрусталиковых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волокон сопровождается уплотнением и сдавливанием ядра, так называемым склерозом ядра. Химически измененные белки ядра постепенно прокрашиваются в желто-бурый цвет, меняются прозрачность и рефракционный показатель. Склероз ядра</w:t>
      </w:r>
      <w:r w:rsidRPr="00D24994">
        <w:rPr>
          <w:rFonts w:ascii="Times New Roman" w:hAnsi="Times New Roman"/>
          <w:sz w:val="28"/>
          <w:szCs w:val="28"/>
        </w:rPr>
        <w:t xml:space="preserve"> и пожелтение</w:t>
      </w:r>
      <w:r>
        <w:rPr>
          <w:rFonts w:ascii="Times New Roman" w:hAnsi="Times New Roman"/>
          <w:sz w:val="28"/>
          <w:szCs w:val="28"/>
        </w:rPr>
        <w:t xml:space="preserve"> хрусталика происходят в результате естественного процесса старения организма.</w:t>
      </w:r>
      <w:r w:rsidRPr="00D24994">
        <w:rPr>
          <w:rFonts w:ascii="Times New Roman" w:hAnsi="Times New Roman"/>
          <w:sz w:val="28"/>
          <w:szCs w:val="28"/>
        </w:rPr>
        <w:t xml:space="preserve"> Как только</w:t>
      </w:r>
      <w:r>
        <w:rPr>
          <w:rFonts w:ascii="Times New Roman" w:hAnsi="Times New Roman"/>
          <w:sz w:val="28"/>
          <w:szCs w:val="28"/>
        </w:rPr>
        <w:t xml:space="preserve"> появились первые признаки снижения зрения при катаракте, в дальнейшем процесс будет только прогрессировать не оставляя шансов на выздоровление. </w:t>
      </w:r>
    </w:p>
    <w:p w:rsidR="00082487" w:rsidRPr="001A0BE6" w:rsidRDefault="00082487" w:rsidP="00E35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494B">
        <w:rPr>
          <w:rFonts w:ascii="Times New Roman" w:eastAsia="TimesNewRoman" w:hAnsi="Times New Roman"/>
          <w:b/>
          <w:color w:val="000000"/>
          <w:sz w:val="28"/>
          <w:szCs w:val="28"/>
          <w:lang w:eastAsia="ru-RU"/>
        </w:rPr>
        <w:t>По времени возникновения</w:t>
      </w:r>
      <w:r>
        <w:rPr>
          <w:rFonts w:ascii="Times New Roman" w:eastAsia="TimesNew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82487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катаракты бывают</w:t>
      </w:r>
      <w:r>
        <w:rPr>
          <w:rFonts w:ascii="Times New Roman" w:eastAsia="TimesNew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в</w:t>
      </w:r>
      <w:r w:rsidRPr="001A0BE6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рожденные</w:t>
      </w:r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и</w:t>
      </w:r>
      <w:r w:rsidRPr="001A0B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0BE6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приобретенные</w:t>
      </w:r>
      <w:r w:rsidRPr="001A0BE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D465B" w:rsidRDefault="00082487" w:rsidP="00E35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494B">
        <w:rPr>
          <w:rFonts w:ascii="Times New Roman" w:eastAsia="TimesNewRoman" w:hAnsi="Times New Roman"/>
          <w:b/>
          <w:color w:val="000000"/>
          <w:sz w:val="28"/>
          <w:szCs w:val="28"/>
          <w:lang w:eastAsia="ru-RU"/>
        </w:rPr>
        <w:t>По происхождению</w:t>
      </w:r>
      <w:r>
        <w:rPr>
          <w:rFonts w:ascii="Times New Roman" w:eastAsia="TimesNewRoman" w:hAnsi="Times New Roman"/>
          <w:b/>
          <w:color w:val="000000"/>
          <w:sz w:val="28"/>
          <w:szCs w:val="28"/>
          <w:lang w:eastAsia="ru-RU"/>
        </w:rPr>
        <w:t xml:space="preserve">: </w:t>
      </w:r>
      <w:proofErr w:type="gramStart"/>
      <w:r w:rsidR="00FB3579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врожденная</w:t>
      </w:r>
      <w:proofErr w:type="gramEnd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(внутриутробная, наследственная), в</w:t>
      </w:r>
      <w:r w:rsidRPr="001A0BE6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озрастн</w:t>
      </w:r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A0B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0BE6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осложненн</w:t>
      </w:r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ая (вызваны некоторыми заболеваниями глаза, общими заболеваниями организма, как результат побочного действия длительного применения некоторых лекарственных препаратов или воздействием некоторых физических или химических факторов), </w:t>
      </w:r>
      <w:r w:rsidRPr="001A0BE6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травматическ</w:t>
      </w:r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ая </w:t>
      </w:r>
      <w:r w:rsidRPr="001A0BE6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1A0BE6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результаты тупой или проникающей травмы глаза). </w:t>
      </w:r>
    </w:p>
    <w:p w:rsidR="00082487" w:rsidRDefault="00082487" w:rsidP="00E35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color w:val="000000"/>
          <w:sz w:val="28"/>
          <w:szCs w:val="28"/>
          <w:lang w:eastAsia="ru-RU"/>
        </w:rPr>
      </w:pPr>
      <w:r w:rsidRPr="006D494B">
        <w:rPr>
          <w:rFonts w:ascii="Times New Roman" w:eastAsia="TimesNewRoman" w:hAnsi="Times New Roman"/>
          <w:b/>
          <w:color w:val="000000"/>
          <w:sz w:val="28"/>
          <w:szCs w:val="28"/>
          <w:lang w:eastAsia="ru-RU"/>
        </w:rPr>
        <w:t>По локализации</w:t>
      </w:r>
      <w:r>
        <w:rPr>
          <w:rFonts w:ascii="Times New Roman" w:eastAsia="TimesNewRoman" w:hAnsi="Times New Roman"/>
          <w:b/>
          <w:color w:val="000000"/>
          <w:sz w:val="28"/>
          <w:szCs w:val="28"/>
          <w:lang w:eastAsia="ru-RU"/>
        </w:rPr>
        <w:t>:</w:t>
      </w:r>
      <w:r w:rsidR="00FB3579">
        <w:rPr>
          <w:rFonts w:ascii="Times New Roman" w:eastAsia="TimesNew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B3579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дерная, кортикальная, </w:t>
      </w:r>
      <w:proofErr w:type="spellStart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зонулярная</w:t>
      </w:r>
      <w:proofErr w:type="spellEnd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субкапсулярная</w:t>
      </w:r>
      <w:proofErr w:type="spellEnd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капсулярная</w:t>
      </w:r>
      <w:proofErr w:type="spellEnd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(передняя, задняя),  полная.</w:t>
      </w:r>
    </w:p>
    <w:p w:rsidR="00C3364B" w:rsidRPr="00E44985" w:rsidRDefault="00C3364B" w:rsidP="00E35A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ядерных катарактах помутнение или изменение цвета локализуется в центральной области хрусталика, что способствует снижению зрения. </w:t>
      </w:r>
      <w:r w:rsidRPr="00E44985">
        <w:rPr>
          <w:rFonts w:ascii="Times New Roman" w:hAnsi="Times New Roman"/>
          <w:sz w:val="28"/>
          <w:szCs w:val="28"/>
        </w:rPr>
        <w:t xml:space="preserve">Ядерная катаракта, как правило, прогрессирует медленно и </w:t>
      </w:r>
      <w:r>
        <w:rPr>
          <w:rFonts w:ascii="Times New Roman" w:hAnsi="Times New Roman"/>
          <w:sz w:val="28"/>
          <w:szCs w:val="28"/>
        </w:rPr>
        <w:t xml:space="preserve">первоначально влияет на зрение вдаль, затем нарушается зрение вблизи. В далеко зашедших случаях хрусталик становится </w:t>
      </w:r>
      <w:r w:rsidRPr="00E44985">
        <w:rPr>
          <w:rFonts w:ascii="Times New Roman" w:hAnsi="Times New Roman"/>
          <w:sz w:val="28"/>
          <w:szCs w:val="28"/>
        </w:rPr>
        <w:t>коричневым и непрозрачным.</w:t>
      </w:r>
    </w:p>
    <w:p w:rsidR="00C3364B" w:rsidRPr="00E44985" w:rsidRDefault="00C3364B" w:rsidP="00E35A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корковой катаракте помутнение локализуется в центральных или периферических кортикальных слоях</w:t>
      </w:r>
      <w:proofErr w:type="gramStart"/>
      <w:r w:rsidR="005E13EC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44985">
        <w:rPr>
          <w:rFonts w:ascii="Times New Roman" w:hAnsi="Times New Roman"/>
          <w:sz w:val="28"/>
          <w:szCs w:val="28"/>
        </w:rPr>
        <w:t xml:space="preserve">Пациенты с </w:t>
      </w:r>
      <w:r>
        <w:rPr>
          <w:rFonts w:ascii="Times New Roman" w:hAnsi="Times New Roman"/>
          <w:sz w:val="28"/>
          <w:szCs w:val="28"/>
        </w:rPr>
        <w:t>корковой катарактой</w:t>
      </w:r>
      <w:r w:rsidRPr="00E44985">
        <w:rPr>
          <w:rFonts w:ascii="Times New Roman" w:hAnsi="Times New Roman"/>
          <w:sz w:val="28"/>
          <w:szCs w:val="28"/>
        </w:rPr>
        <w:t xml:space="preserve"> обычно жалуют</w:t>
      </w:r>
      <w:r>
        <w:rPr>
          <w:rFonts w:ascii="Times New Roman" w:hAnsi="Times New Roman"/>
          <w:sz w:val="28"/>
          <w:szCs w:val="28"/>
        </w:rPr>
        <w:t>ся на чувствительность к свету, блики в пределах источников света</w:t>
      </w:r>
      <w:r w:rsidRPr="00E44985">
        <w:rPr>
          <w:rFonts w:ascii="Times New Roman" w:hAnsi="Times New Roman"/>
          <w:sz w:val="28"/>
          <w:szCs w:val="28"/>
        </w:rPr>
        <w:t xml:space="preserve">. Когда </w:t>
      </w:r>
      <w:r>
        <w:rPr>
          <w:rFonts w:ascii="Times New Roman" w:hAnsi="Times New Roman"/>
          <w:sz w:val="28"/>
          <w:szCs w:val="28"/>
        </w:rPr>
        <w:t>кортикальные слои  становятся белыми</w:t>
      </w:r>
      <w:r w:rsidRPr="00E4498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теряют прозрачность</w:t>
      </w:r>
      <w:r w:rsidRPr="00E44985">
        <w:rPr>
          <w:rFonts w:ascii="Times New Roman" w:hAnsi="Times New Roman"/>
          <w:sz w:val="28"/>
          <w:szCs w:val="28"/>
        </w:rPr>
        <w:t>, катаракта назы</w:t>
      </w:r>
      <w:r>
        <w:rPr>
          <w:rFonts w:ascii="Times New Roman" w:hAnsi="Times New Roman"/>
          <w:sz w:val="28"/>
          <w:szCs w:val="28"/>
        </w:rPr>
        <w:t>вается зрелой корковой</w:t>
      </w:r>
      <w:r w:rsidRPr="00E44985">
        <w:rPr>
          <w:rFonts w:ascii="Times New Roman" w:hAnsi="Times New Roman"/>
          <w:sz w:val="28"/>
          <w:szCs w:val="28"/>
        </w:rPr>
        <w:t>.</w:t>
      </w:r>
    </w:p>
    <w:p w:rsidR="00082487" w:rsidRPr="001A0BE6" w:rsidRDefault="00C3364B" w:rsidP="00E35AC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Задняя </w:t>
      </w:r>
      <w:proofErr w:type="spellStart"/>
      <w:r w:rsidRPr="00E44985">
        <w:rPr>
          <w:rFonts w:ascii="Times New Roman" w:hAnsi="Times New Roman"/>
          <w:sz w:val="28"/>
          <w:szCs w:val="28"/>
        </w:rPr>
        <w:t>субкапсулярная</w:t>
      </w:r>
      <w:proofErr w:type="spellEnd"/>
      <w:r w:rsidRPr="00E44985">
        <w:rPr>
          <w:rFonts w:ascii="Times New Roman" w:hAnsi="Times New Roman"/>
          <w:sz w:val="28"/>
          <w:szCs w:val="28"/>
        </w:rPr>
        <w:t xml:space="preserve"> катаракта может пр</w:t>
      </w:r>
      <w:r>
        <w:rPr>
          <w:rFonts w:ascii="Times New Roman" w:hAnsi="Times New Roman"/>
          <w:sz w:val="28"/>
          <w:szCs w:val="28"/>
        </w:rPr>
        <w:t>ивести к существенным нарушениям</w:t>
      </w:r>
      <w:r w:rsidRPr="00E44985">
        <w:rPr>
          <w:rFonts w:ascii="Times New Roman" w:hAnsi="Times New Roman"/>
          <w:sz w:val="28"/>
          <w:szCs w:val="28"/>
        </w:rPr>
        <w:t xml:space="preserve"> зрения, если </w:t>
      </w:r>
      <w:r>
        <w:rPr>
          <w:rFonts w:ascii="Times New Roman" w:hAnsi="Times New Roman"/>
          <w:sz w:val="28"/>
          <w:szCs w:val="28"/>
        </w:rPr>
        <w:t>помутнение локализуется в пределах оптической зоны</w:t>
      </w:r>
      <w:r w:rsidRPr="00E4498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 молодых пациентов чаще диагностируются задние </w:t>
      </w:r>
      <w:proofErr w:type="spellStart"/>
      <w:r>
        <w:rPr>
          <w:rFonts w:ascii="Times New Roman" w:hAnsi="Times New Roman"/>
          <w:sz w:val="28"/>
          <w:szCs w:val="28"/>
        </w:rPr>
        <w:t>субкапсулярные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катаракты, чем ядерные или корковые. </w:t>
      </w:r>
      <w:r w:rsidRPr="00E44985">
        <w:rPr>
          <w:rFonts w:ascii="Times New Roman" w:hAnsi="Times New Roman"/>
          <w:sz w:val="28"/>
          <w:szCs w:val="28"/>
        </w:rPr>
        <w:t xml:space="preserve">Пациенты часто </w:t>
      </w:r>
      <w:r>
        <w:rPr>
          <w:rFonts w:ascii="Times New Roman" w:hAnsi="Times New Roman"/>
          <w:sz w:val="28"/>
          <w:szCs w:val="28"/>
        </w:rPr>
        <w:t xml:space="preserve">жалуются на </w:t>
      </w:r>
      <w:r w:rsidRPr="00E44985">
        <w:rPr>
          <w:rFonts w:ascii="Times New Roman" w:hAnsi="Times New Roman"/>
          <w:sz w:val="28"/>
          <w:szCs w:val="28"/>
        </w:rPr>
        <w:t>блики</w:t>
      </w:r>
      <w:r>
        <w:rPr>
          <w:rFonts w:ascii="Times New Roman" w:hAnsi="Times New Roman"/>
          <w:sz w:val="28"/>
          <w:szCs w:val="28"/>
        </w:rPr>
        <w:t xml:space="preserve">, ореолы вокруг источников света </w:t>
      </w:r>
      <w:r w:rsidRPr="00E44985">
        <w:rPr>
          <w:rFonts w:ascii="Times New Roman" w:hAnsi="Times New Roman"/>
          <w:sz w:val="28"/>
          <w:szCs w:val="28"/>
        </w:rPr>
        <w:t xml:space="preserve"> и плохое зрение при ярком освещении, а также </w:t>
      </w:r>
      <w:r>
        <w:rPr>
          <w:rFonts w:ascii="Times New Roman" w:hAnsi="Times New Roman"/>
          <w:sz w:val="28"/>
          <w:szCs w:val="28"/>
        </w:rPr>
        <w:t xml:space="preserve">наблюдаются ухудшения зрения вблизи. </w:t>
      </w:r>
    </w:p>
    <w:p w:rsidR="00082487" w:rsidRDefault="00082487" w:rsidP="00E35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494B">
        <w:rPr>
          <w:rFonts w:ascii="Times New Roman" w:eastAsia="TimesNewRoman" w:hAnsi="Times New Roman"/>
          <w:b/>
          <w:color w:val="000000"/>
          <w:sz w:val="28"/>
          <w:szCs w:val="28"/>
          <w:lang w:eastAsia="ru-RU"/>
        </w:rPr>
        <w:t>По стадии</w:t>
      </w:r>
      <w:r w:rsidRPr="001A0BE6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1A0BE6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1A0BE6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возрастная катаракта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):</w:t>
      </w:r>
      <w:r w:rsidRPr="001A0B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327DC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н</w:t>
      </w:r>
      <w:r w:rsidRPr="001A0BE6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ачальная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1A0B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0BE6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незрелая</w:t>
      </w:r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,</w:t>
      </w:r>
      <w:r w:rsidRPr="001A0B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0BE6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зрелая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1A0B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0BE6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перезрелая</w:t>
      </w:r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морганиева</w:t>
      </w:r>
      <w:proofErr w:type="spellEnd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). </w:t>
      </w:r>
      <w:r w:rsidRPr="00EE65DF">
        <w:rPr>
          <w:rFonts w:ascii="Times New Roman" w:hAnsi="Times New Roman"/>
          <w:color w:val="000000"/>
          <w:sz w:val="28"/>
          <w:szCs w:val="28"/>
          <w:lang w:eastAsia="ru-RU"/>
        </w:rPr>
        <w:t>Отдельно выделяют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набухающую катаракту - </w:t>
      </w:r>
      <w:r w:rsidRPr="00D97A5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острое заболевание, сопровождающееся </w:t>
      </w:r>
      <w:proofErr w:type="spellStart"/>
      <w:r w:rsidRPr="00D97A50">
        <w:rPr>
          <w:rFonts w:ascii="Times New Roman" w:hAnsi="Times New Roman"/>
          <w:color w:val="000000"/>
          <w:sz w:val="28"/>
          <w:szCs w:val="28"/>
          <w:lang w:eastAsia="ru-RU"/>
        </w:rPr>
        <w:t>гипергидратацией</w:t>
      </w:r>
      <w:proofErr w:type="spellEnd"/>
      <w:r w:rsidRPr="00D97A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7A50">
        <w:rPr>
          <w:rFonts w:ascii="Times New Roman" w:hAnsi="Times New Roman"/>
          <w:color w:val="000000"/>
          <w:sz w:val="28"/>
          <w:szCs w:val="28"/>
          <w:lang w:eastAsia="ru-RU"/>
        </w:rPr>
        <w:t>хрусталиковых</w:t>
      </w:r>
      <w:proofErr w:type="spellEnd"/>
      <w:r w:rsidRPr="00D97A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тканей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возникновением вторичной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факоморфической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глаукомы. </w:t>
      </w:r>
    </w:p>
    <w:p w:rsidR="00CC04EE" w:rsidRDefault="00C3364B" w:rsidP="00E35A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распространёнными </w:t>
      </w:r>
      <w:r w:rsidR="00F327DC">
        <w:rPr>
          <w:rFonts w:ascii="Times New Roman" w:hAnsi="Times New Roman"/>
          <w:b/>
          <w:sz w:val="28"/>
          <w:szCs w:val="28"/>
        </w:rPr>
        <w:t>фактор</w:t>
      </w:r>
      <w:r>
        <w:rPr>
          <w:rFonts w:ascii="Times New Roman" w:hAnsi="Times New Roman"/>
          <w:b/>
          <w:sz w:val="28"/>
          <w:szCs w:val="28"/>
        </w:rPr>
        <w:t>ами</w:t>
      </w:r>
      <w:r w:rsidR="00F327DC">
        <w:rPr>
          <w:rFonts w:ascii="Times New Roman" w:hAnsi="Times New Roman"/>
          <w:b/>
          <w:sz w:val="28"/>
          <w:szCs w:val="28"/>
        </w:rPr>
        <w:t xml:space="preserve"> риска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 сахарный диабет, длительное</w:t>
      </w:r>
      <w:r w:rsidRPr="00D249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применение системных или ингаляционных</w:t>
      </w:r>
      <w:r w:rsidRPr="00D24994">
        <w:rPr>
          <w:rFonts w:ascii="Times New Roman" w:hAnsi="Times New Roman"/>
          <w:sz w:val="28"/>
          <w:szCs w:val="28"/>
        </w:rPr>
        <w:t xml:space="preserve"> корт</w:t>
      </w:r>
      <w:r>
        <w:rPr>
          <w:rFonts w:ascii="Times New Roman" w:hAnsi="Times New Roman"/>
          <w:sz w:val="28"/>
          <w:szCs w:val="28"/>
        </w:rPr>
        <w:t>икостероидов</w:t>
      </w:r>
      <w:r w:rsidRPr="00D24994">
        <w:rPr>
          <w:rFonts w:ascii="Times New Roman" w:hAnsi="Times New Roman"/>
          <w:sz w:val="28"/>
          <w:szCs w:val="28"/>
        </w:rPr>
        <w:t xml:space="preserve"> и предшествующая внутриглазная хирургия.</w:t>
      </w:r>
      <w:r w:rsidR="001B648C" w:rsidRPr="001B648C">
        <w:rPr>
          <w:rFonts w:ascii="Times New Roman" w:hAnsi="Times New Roman"/>
          <w:sz w:val="28"/>
          <w:szCs w:val="28"/>
        </w:rPr>
        <w:t xml:space="preserve"> </w:t>
      </w:r>
      <w:r w:rsidR="001B648C">
        <w:rPr>
          <w:rFonts w:ascii="Times New Roman" w:hAnsi="Times New Roman"/>
          <w:sz w:val="28"/>
          <w:szCs w:val="28"/>
        </w:rPr>
        <w:t>Риск развития и прогрессирования катаракты можно несколько уменьшить путем коррекции некоторых факторов риска, которым подвергается пациент, как например, отказ от</w:t>
      </w:r>
      <w:r w:rsidR="001B648C" w:rsidRPr="00BE1F56">
        <w:rPr>
          <w:rFonts w:ascii="Times New Roman" w:hAnsi="Times New Roman"/>
          <w:sz w:val="28"/>
          <w:szCs w:val="28"/>
        </w:rPr>
        <w:t xml:space="preserve"> курения и применение табака</w:t>
      </w:r>
      <w:r w:rsidR="001B648C">
        <w:rPr>
          <w:rFonts w:ascii="Times New Roman" w:hAnsi="Times New Roman"/>
          <w:sz w:val="28"/>
          <w:szCs w:val="28"/>
        </w:rPr>
        <w:t xml:space="preserve"> или улучшением контроля  над течением сахарного  диабета.</w:t>
      </w:r>
    </w:p>
    <w:p w:rsidR="00E35ACE" w:rsidRPr="00E019A5" w:rsidRDefault="00E35ACE" w:rsidP="00E35AC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B3E73">
        <w:rPr>
          <w:rFonts w:ascii="Times New Roman" w:hAnsi="Times New Roman"/>
          <w:sz w:val="28"/>
          <w:szCs w:val="28"/>
        </w:rPr>
        <w:t>Целью комплексн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CF53CF">
        <w:rPr>
          <w:rFonts w:ascii="Times New Roman" w:hAnsi="Times New Roman"/>
          <w:b/>
          <w:sz w:val="28"/>
          <w:szCs w:val="28"/>
        </w:rPr>
        <w:t>обследования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E73">
        <w:rPr>
          <w:rFonts w:ascii="Times New Roman" w:hAnsi="Times New Roman"/>
          <w:sz w:val="28"/>
          <w:szCs w:val="28"/>
        </w:rPr>
        <w:t>пациен</w:t>
      </w:r>
      <w:r>
        <w:rPr>
          <w:rFonts w:ascii="Times New Roman" w:hAnsi="Times New Roman"/>
          <w:sz w:val="28"/>
          <w:szCs w:val="28"/>
        </w:rPr>
        <w:t>тов с жалобами, возможно связанных с наличием катаракты являются</w:t>
      </w:r>
      <w:r w:rsidRPr="009B3E73">
        <w:rPr>
          <w:rFonts w:ascii="Times New Roman" w:hAnsi="Times New Roman"/>
          <w:sz w:val="28"/>
          <w:szCs w:val="28"/>
        </w:rPr>
        <w:t xml:space="preserve"> выявление катаракты, подтверждени</w:t>
      </w:r>
      <w:r>
        <w:rPr>
          <w:rFonts w:ascii="Times New Roman" w:hAnsi="Times New Roman"/>
          <w:sz w:val="28"/>
          <w:szCs w:val="28"/>
        </w:rPr>
        <w:t>е, что причиной нарушения зрительных функций и жалоб пациента является катаракта, выявление</w:t>
      </w:r>
      <w:r w:rsidRPr="009B3E73">
        <w:rPr>
          <w:rFonts w:ascii="Times New Roman" w:hAnsi="Times New Roman"/>
          <w:sz w:val="28"/>
          <w:szCs w:val="28"/>
        </w:rPr>
        <w:t xml:space="preserve"> других </w:t>
      </w:r>
      <w:r>
        <w:rPr>
          <w:rFonts w:ascii="Times New Roman" w:hAnsi="Times New Roman"/>
          <w:sz w:val="28"/>
          <w:szCs w:val="28"/>
        </w:rPr>
        <w:t xml:space="preserve">сопутствующих </w:t>
      </w:r>
      <w:r w:rsidRPr="009B3E73">
        <w:rPr>
          <w:rFonts w:ascii="Times New Roman" w:hAnsi="Times New Roman"/>
          <w:sz w:val="28"/>
          <w:szCs w:val="28"/>
        </w:rPr>
        <w:t xml:space="preserve">офтальмологических заболеваний, способных </w:t>
      </w:r>
      <w:r>
        <w:rPr>
          <w:rFonts w:ascii="Times New Roman" w:hAnsi="Times New Roman"/>
          <w:sz w:val="28"/>
          <w:szCs w:val="28"/>
        </w:rPr>
        <w:t>приводить к снижению</w:t>
      </w:r>
      <w:r w:rsidRPr="009B3E73">
        <w:rPr>
          <w:rFonts w:ascii="Times New Roman" w:hAnsi="Times New Roman"/>
          <w:sz w:val="28"/>
          <w:szCs w:val="28"/>
        </w:rPr>
        <w:t xml:space="preserve"> зрения или влиять на ход </w:t>
      </w:r>
      <w:r>
        <w:rPr>
          <w:rFonts w:ascii="Times New Roman" w:hAnsi="Times New Roman"/>
          <w:sz w:val="28"/>
          <w:szCs w:val="28"/>
        </w:rPr>
        <w:t>хирургического</w:t>
      </w:r>
      <w:r w:rsidRPr="009B3E73">
        <w:rPr>
          <w:rFonts w:ascii="Times New Roman" w:hAnsi="Times New Roman"/>
          <w:sz w:val="28"/>
          <w:szCs w:val="28"/>
        </w:rPr>
        <w:t xml:space="preserve"> вмешательства и </w:t>
      </w:r>
      <w:r>
        <w:rPr>
          <w:rFonts w:ascii="Times New Roman" w:hAnsi="Times New Roman"/>
          <w:sz w:val="28"/>
          <w:szCs w:val="28"/>
        </w:rPr>
        <w:t>на конечный результат</w:t>
      </w:r>
      <w:r w:rsidRPr="009B3E73">
        <w:rPr>
          <w:rFonts w:ascii="Times New Roman" w:hAnsi="Times New Roman"/>
          <w:b/>
          <w:sz w:val="28"/>
          <w:szCs w:val="28"/>
        </w:rPr>
        <w:t>.</w:t>
      </w:r>
    </w:p>
    <w:p w:rsidR="00CC04EE" w:rsidRPr="00BE1F56" w:rsidRDefault="00CC04EE" w:rsidP="00E35A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7DC">
        <w:rPr>
          <w:rFonts w:ascii="Times New Roman" w:hAnsi="Times New Roman"/>
          <w:b/>
          <w:sz w:val="28"/>
          <w:szCs w:val="28"/>
        </w:rPr>
        <w:t>Лечение</w:t>
      </w:r>
      <w:r w:rsidRPr="00BE1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оптически значимой </w:t>
      </w:r>
      <w:r w:rsidRPr="00BE1F56">
        <w:rPr>
          <w:rFonts w:ascii="Times New Roman" w:hAnsi="Times New Roman"/>
          <w:sz w:val="28"/>
          <w:szCs w:val="28"/>
        </w:rPr>
        <w:t xml:space="preserve"> катаракты, прежде всего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E1F56">
        <w:rPr>
          <w:rFonts w:ascii="Times New Roman" w:hAnsi="Times New Roman"/>
          <w:sz w:val="28"/>
          <w:szCs w:val="28"/>
        </w:rPr>
        <w:t xml:space="preserve">хирургическое. </w:t>
      </w:r>
      <w:r>
        <w:rPr>
          <w:rFonts w:ascii="Times New Roman" w:hAnsi="Times New Roman"/>
          <w:sz w:val="28"/>
          <w:szCs w:val="28"/>
        </w:rPr>
        <w:t xml:space="preserve">Консервативное  </w:t>
      </w:r>
      <w:r w:rsidRPr="00BE1F56">
        <w:rPr>
          <w:rFonts w:ascii="Times New Roman" w:hAnsi="Times New Roman"/>
          <w:sz w:val="28"/>
          <w:szCs w:val="28"/>
        </w:rPr>
        <w:t xml:space="preserve">лечение </w:t>
      </w:r>
      <w:r>
        <w:rPr>
          <w:rFonts w:ascii="Times New Roman" w:hAnsi="Times New Roman"/>
          <w:sz w:val="28"/>
          <w:szCs w:val="28"/>
        </w:rPr>
        <w:t xml:space="preserve">заключается в консультации </w:t>
      </w:r>
      <w:r w:rsidRPr="00BE1F56">
        <w:rPr>
          <w:rFonts w:ascii="Times New Roman" w:hAnsi="Times New Roman"/>
          <w:sz w:val="28"/>
          <w:szCs w:val="28"/>
        </w:rPr>
        <w:t xml:space="preserve"> пациентов о</w:t>
      </w:r>
      <w:r>
        <w:rPr>
          <w:rFonts w:ascii="Times New Roman" w:hAnsi="Times New Roman"/>
          <w:sz w:val="28"/>
          <w:szCs w:val="28"/>
        </w:rPr>
        <w:t>тносительно</w:t>
      </w:r>
      <w:r w:rsidRPr="00BE1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симптомов заболевания, причины снижения зрительных функций и, при необходимости,  назначения очковой коррекции.</w:t>
      </w:r>
      <w:r w:rsidRPr="00BE1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сегодняшний день, нет известных лекарственных средств, позволяющих вылечить катаракту или замедлить ее прогрессирования</w:t>
      </w:r>
      <w:r w:rsidR="00F327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27DC" w:rsidRDefault="00402842" w:rsidP="00E35A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4395">
        <w:rPr>
          <w:rFonts w:ascii="Times New Roman" w:hAnsi="Times New Roman"/>
          <w:b/>
          <w:sz w:val="28"/>
          <w:szCs w:val="28"/>
        </w:rPr>
        <w:t>При наличии показаний рекомендуется хирургическое лечение катаракты, так как доказана ее эффективность в улучшении качества жизни</w:t>
      </w:r>
      <w:r w:rsidR="001003F2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13EC" w:rsidRDefault="00402842" w:rsidP="00E35AC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</w:t>
      </w:r>
      <w:r w:rsidRPr="001825A9">
        <w:rPr>
          <w:rFonts w:ascii="Times New Roman" w:hAnsi="Times New Roman"/>
          <w:sz w:val="28"/>
          <w:szCs w:val="28"/>
        </w:rPr>
        <w:t xml:space="preserve"> показанием к </w:t>
      </w:r>
      <w:r>
        <w:rPr>
          <w:rFonts w:ascii="Times New Roman" w:hAnsi="Times New Roman"/>
          <w:sz w:val="28"/>
          <w:szCs w:val="28"/>
        </w:rPr>
        <w:t>хирургии катаракты</w:t>
      </w:r>
      <w:r w:rsidRPr="001825A9">
        <w:rPr>
          <w:rFonts w:ascii="Times New Roman" w:hAnsi="Times New Roman"/>
          <w:sz w:val="28"/>
          <w:szCs w:val="28"/>
        </w:rPr>
        <w:t xml:space="preserve"> </w:t>
      </w:r>
      <w:r w:rsidR="005E13EC">
        <w:rPr>
          <w:rFonts w:ascii="Times New Roman" w:hAnsi="Times New Roman"/>
          <w:sz w:val="28"/>
          <w:szCs w:val="28"/>
        </w:rPr>
        <w:t>-</w:t>
      </w:r>
      <w:r w:rsidR="005E13EC" w:rsidRPr="005E13EC">
        <w:rPr>
          <w:rFonts w:ascii="Times New Roman" w:hAnsi="Times New Roman"/>
          <w:sz w:val="28"/>
          <w:szCs w:val="28"/>
        </w:rPr>
        <w:t xml:space="preserve"> </w:t>
      </w:r>
      <w:r w:rsidR="005E13EC" w:rsidRPr="009215AB">
        <w:rPr>
          <w:rFonts w:ascii="Times New Roman" w:hAnsi="Times New Roman"/>
          <w:sz w:val="28"/>
          <w:szCs w:val="28"/>
        </w:rPr>
        <w:t>одно</w:t>
      </w:r>
      <w:r w:rsidR="005E13EC">
        <w:rPr>
          <w:rFonts w:ascii="Times New Roman" w:hAnsi="Times New Roman"/>
          <w:sz w:val="28"/>
          <w:szCs w:val="28"/>
        </w:rPr>
        <w:t>го</w:t>
      </w:r>
      <w:r w:rsidR="005E13EC" w:rsidRPr="009215AB">
        <w:rPr>
          <w:rFonts w:ascii="Times New Roman" w:hAnsi="Times New Roman"/>
          <w:sz w:val="28"/>
          <w:szCs w:val="28"/>
        </w:rPr>
        <w:t xml:space="preserve"> из  самых высоко</w:t>
      </w:r>
      <w:r w:rsidR="005E13EC">
        <w:rPr>
          <w:rFonts w:ascii="Times New Roman" w:hAnsi="Times New Roman"/>
          <w:sz w:val="28"/>
          <w:szCs w:val="28"/>
        </w:rPr>
        <w:t xml:space="preserve">эффективных методов лечения </w:t>
      </w:r>
      <w:r w:rsidR="005E13EC" w:rsidRPr="009215AB">
        <w:rPr>
          <w:rFonts w:ascii="Times New Roman" w:hAnsi="Times New Roman"/>
          <w:sz w:val="28"/>
          <w:szCs w:val="28"/>
        </w:rPr>
        <w:t>в</w:t>
      </w:r>
      <w:r w:rsidR="005E13EC">
        <w:rPr>
          <w:rFonts w:ascii="Times New Roman" w:hAnsi="Times New Roman"/>
          <w:sz w:val="28"/>
          <w:szCs w:val="28"/>
        </w:rPr>
        <w:t xml:space="preserve"> истории медицины, </w:t>
      </w:r>
      <w:r w:rsidRPr="001825A9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снижение зрительных функций</w:t>
      </w:r>
      <w:r w:rsidRPr="001825A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больше не удовлетворяют потребностям пациента, для которых хирургия является единственной возможностью улучшить зрение.</w:t>
      </w:r>
      <w:r w:rsidRPr="001825A9">
        <w:rPr>
          <w:rFonts w:ascii="Times New Roman" w:hAnsi="Times New Roman"/>
          <w:sz w:val="28"/>
          <w:szCs w:val="28"/>
        </w:rPr>
        <w:t xml:space="preserve"> </w:t>
      </w:r>
      <w:r w:rsidR="005E13EC">
        <w:rPr>
          <w:rFonts w:ascii="Times New Roman" w:hAnsi="Times New Roman"/>
          <w:sz w:val="28"/>
          <w:szCs w:val="28"/>
        </w:rPr>
        <w:t>После хирургии катаракты пациенты быстро восстанавливаются, приобретая отличное зрение и возможность возобновить повседневную деятельность. Непрерывное совершенствование хирургической техники, интраокулярной линзы (ИОЛ), антибактериальная профилактика позволили повысить безопасность и эффективность хирургии катаракты.</w:t>
      </w:r>
      <w:r w:rsidR="005E13EC" w:rsidRPr="00402842">
        <w:rPr>
          <w:rFonts w:ascii="Times New Roman" w:hAnsi="Times New Roman"/>
          <w:b/>
          <w:sz w:val="28"/>
          <w:szCs w:val="28"/>
        </w:rPr>
        <w:t xml:space="preserve"> </w:t>
      </w:r>
    </w:p>
    <w:p w:rsidR="00402842" w:rsidRDefault="00402842" w:rsidP="007E12E6">
      <w:pPr>
        <w:spacing w:after="0" w:line="240" w:lineRule="auto"/>
        <w:ind w:firstLine="708"/>
        <w:jc w:val="both"/>
        <w:rPr>
          <w:rFonts w:ascii="Times New Roman" w:eastAsia="TimesNew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Предоперационное обследование включает в себя тщательный осмотр глазного дна, оценку зрительных функций и информирование пациента о возможных альтернативах лечения прежде, чем он даст свое согласие на операцию. </w:t>
      </w:r>
      <w:r w:rsidR="004D465B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При наличии общей патологии необходимо заключение соответствующего узкого специалиста об отсутствии противопоказаний к хирургическому лечению. В обязательном порядке заключение отоларинголога и стоматолога на предмет отсутствия хронических очагов инфекции.  </w:t>
      </w:r>
    </w:p>
    <w:p w:rsidR="007E12E6" w:rsidRPr="00EB4FE9" w:rsidRDefault="007E12E6" w:rsidP="007E1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Известно, что </w:t>
      </w:r>
      <w:r w:rsidRPr="00EB4FE9">
        <w:rPr>
          <w:rFonts w:ascii="Times New Roman" w:hAnsi="Times New Roman"/>
          <w:sz w:val="28"/>
          <w:szCs w:val="28"/>
        </w:rPr>
        <w:t xml:space="preserve">физические </w:t>
      </w:r>
      <w:r>
        <w:rPr>
          <w:rFonts w:ascii="Times New Roman" w:hAnsi="Times New Roman"/>
          <w:sz w:val="28"/>
          <w:szCs w:val="28"/>
        </w:rPr>
        <w:t>возможности</w:t>
      </w:r>
      <w:r w:rsidRPr="00EB4FE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психическое </w:t>
      </w:r>
      <w:r w:rsidRPr="00EB4FE9">
        <w:rPr>
          <w:rFonts w:ascii="Times New Roman" w:hAnsi="Times New Roman"/>
          <w:sz w:val="28"/>
          <w:szCs w:val="28"/>
        </w:rPr>
        <w:t xml:space="preserve">здоровье, эмоциональное благополучие, безопасность и </w:t>
      </w:r>
      <w:r>
        <w:rPr>
          <w:rFonts w:ascii="Times New Roman" w:hAnsi="Times New Roman"/>
          <w:sz w:val="28"/>
          <w:szCs w:val="28"/>
        </w:rPr>
        <w:t>в целом</w:t>
      </w:r>
      <w:r w:rsidRPr="00EB4FE9">
        <w:rPr>
          <w:rFonts w:ascii="Times New Roman" w:hAnsi="Times New Roman"/>
          <w:sz w:val="28"/>
          <w:szCs w:val="28"/>
        </w:rPr>
        <w:t xml:space="preserve"> качество жизни</w:t>
      </w:r>
      <w:r>
        <w:rPr>
          <w:rFonts w:ascii="Times New Roman" w:hAnsi="Times New Roman"/>
          <w:sz w:val="28"/>
          <w:szCs w:val="28"/>
        </w:rPr>
        <w:t xml:space="preserve"> могут повышаться  с улучшением зрительных функций после хирургии катаракты. </w:t>
      </w:r>
    </w:p>
    <w:p w:rsidR="007E12E6" w:rsidRDefault="007E12E6" w:rsidP="007E1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2E6" w:rsidRDefault="007E12E6" w:rsidP="007E1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35BF" w:rsidRPr="00BE1F56" w:rsidRDefault="00402842" w:rsidP="007E1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35ACE">
        <w:rPr>
          <w:rFonts w:ascii="Times New Roman" w:hAnsi="Times New Roman"/>
          <w:sz w:val="28"/>
          <w:szCs w:val="28"/>
        </w:rPr>
        <w:t xml:space="preserve">оказано, </w:t>
      </w:r>
      <w:r>
        <w:rPr>
          <w:rFonts w:ascii="Times New Roman" w:hAnsi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/>
          <w:sz w:val="28"/>
          <w:szCs w:val="28"/>
        </w:rPr>
        <w:t>факоэмульсификация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катаракты способствует снижению </w:t>
      </w:r>
      <w:r w:rsidR="00E35ACE">
        <w:rPr>
          <w:rFonts w:ascii="Times New Roman" w:hAnsi="Times New Roman"/>
          <w:sz w:val="28"/>
          <w:szCs w:val="28"/>
        </w:rPr>
        <w:t>внутриглазного давления (</w:t>
      </w:r>
      <w:r>
        <w:rPr>
          <w:rFonts w:ascii="Times New Roman" w:hAnsi="Times New Roman"/>
          <w:sz w:val="28"/>
          <w:szCs w:val="28"/>
        </w:rPr>
        <w:t>ВГД</w:t>
      </w:r>
      <w:r w:rsidR="00E35ACE">
        <w:rPr>
          <w:rFonts w:ascii="Times New Roman" w:hAnsi="Times New Roman"/>
          <w:sz w:val="28"/>
          <w:szCs w:val="28"/>
        </w:rPr>
        <w:t>)</w:t>
      </w:r>
      <w:r w:rsidRPr="00DF1142">
        <w:t xml:space="preserve"> </w:t>
      </w:r>
      <w:r w:rsidRPr="00DF1142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пациентов</w:t>
      </w:r>
      <w:r w:rsidRPr="00DF1142">
        <w:rPr>
          <w:rFonts w:ascii="Times New Roman" w:hAnsi="Times New Roman"/>
          <w:sz w:val="28"/>
          <w:szCs w:val="28"/>
        </w:rPr>
        <w:t xml:space="preserve"> без сопутствующей глаукомы</w:t>
      </w:r>
      <w:r>
        <w:rPr>
          <w:rFonts w:ascii="Times New Roman" w:hAnsi="Times New Roman"/>
          <w:sz w:val="28"/>
          <w:szCs w:val="28"/>
        </w:rPr>
        <w:t xml:space="preserve">.  Также экстракция катаракты может способствовать стабилизации ВГД  у пациентов с сопутствующей </w:t>
      </w:r>
      <w:proofErr w:type="spellStart"/>
      <w:r>
        <w:rPr>
          <w:rFonts w:ascii="Times New Roman" w:hAnsi="Times New Roman"/>
          <w:sz w:val="28"/>
          <w:szCs w:val="28"/>
        </w:rPr>
        <w:t>закрытоугольной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глаукомой</w:t>
      </w:r>
      <w:r w:rsidR="00E35A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тогда как при наличии </w:t>
      </w:r>
      <w:proofErr w:type="spellStart"/>
      <w:r>
        <w:rPr>
          <w:rFonts w:ascii="Times New Roman" w:hAnsi="Times New Roman"/>
          <w:sz w:val="28"/>
          <w:szCs w:val="28"/>
        </w:rPr>
        <w:t>открыугольной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глаукомы послеоперационный гипотензивный эффект может быть невыраженным</w:t>
      </w:r>
      <w:r w:rsidR="00E35ACE">
        <w:rPr>
          <w:rFonts w:ascii="Times New Roman" w:hAnsi="Times New Roman"/>
          <w:sz w:val="28"/>
          <w:szCs w:val="28"/>
        </w:rPr>
        <w:t>.</w:t>
      </w:r>
    </w:p>
    <w:p w:rsidR="008835BF" w:rsidRPr="00BE1F56" w:rsidRDefault="008835BF" w:rsidP="00E35A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Хирургическое лечение катаракты </w:t>
      </w:r>
      <w:r w:rsidRPr="007E12E6">
        <w:rPr>
          <w:rFonts w:ascii="Times New Roman" w:hAnsi="Times New Roman"/>
          <w:b/>
          <w:sz w:val="28"/>
          <w:szCs w:val="28"/>
        </w:rPr>
        <w:t>не показано</w:t>
      </w:r>
      <w:r>
        <w:rPr>
          <w:rFonts w:ascii="Times New Roman" w:hAnsi="Times New Roman"/>
          <w:sz w:val="28"/>
          <w:szCs w:val="28"/>
        </w:rPr>
        <w:t xml:space="preserve"> в следующих случаях: </w:t>
      </w:r>
    </w:p>
    <w:p w:rsidR="008835BF" w:rsidRPr="00BE1F56" w:rsidRDefault="008835BF" w:rsidP="00E35A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переносимая</w:t>
      </w:r>
      <w:r w:rsidRPr="00BE1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оптическая</w:t>
      </w:r>
      <w:r w:rsidRPr="00BE1F56">
        <w:rPr>
          <w:rFonts w:ascii="Times New Roman" w:hAnsi="Times New Roman"/>
          <w:sz w:val="28"/>
          <w:szCs w:val="28"/>
        </w:rPr>
        <w:t xml:space="preserve"> коррекция обеспечивает зрение, </w:t>
      </w:r>
      <w:r>
        <w:rPr>
          <w:rFonts w:ascii="Times New Roman" w:hAnsi="Times New Roman"/>
          <w:sz w:val="28"/>
          <w:szCs w:val="28"/>
        </w:rPr>
        <w:t>удовлетворяющее</w:t>
      </w:r>
      <w:r w:rsidRPr="00BE1F56">
        <w:rPr>
          <w:rFonts w:ascii="Times New Roman" w:hAnsi="Times New Roman"/>
          <w:sz w:val="28"/>
          <w:szCs w:val="28"/>
        </w:rPr>
        <w:t xml:space="preserve"> потребностям и желаниям пациента</w:t>
      </w:r>
      <w:r>
        <w:rPr>
          <w:rFonts w:ascii="Times New Roman" w:hAnsi="Times New Roman"/>
          <w:sz w:val="28"/>
          <w:szCs w:val="28"/>
        </w:rPr>
        <w:t>;</w:t>
      </w:r>
    </w:p>
    <w:p w:rsidR="008835BF" w:rsidRPr="00BE1F56" w:rsidRDefault="008835BF" w:rsidP="00E35A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улучшение зрительных функций в результате операции не ожидается, и </w:t>
      </w:r>
      <w:r w:rsidRPr="00BE1F56">
        <w:rPr>
          <w:rFonts w:ascii="Times New Roman" w:hAnsi="Times New Roman"/>
          <w:sz w:val="28"/>
          <w:szCs w:val="28"/>
        </w:rPr>
        <w:t>нет дру</w:t>
      </w:r>
      <w:r>
        <w:rPr>
          <w:rFonts w:ascii="Times New Roman" w:hAnsi="Times New Roman"/>
          <w:sz w:val="28"/>
          <w:szCs w:val="28"/>
        </w:rPr>
        <w:t>гих показаний для хирургии;</w:t>
      </w:r>
    </w:p>
    <w:p w:rsidR="008835BF" w:rsidRPr="00BE1F56" w:rsidRDefault="008835BF" w:rsidP="00E35A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наличие сопутствующей офтальмологической или соматической патологии не могут гарантировать безопасность хирургии;</w:t>
      </w:r>
    </w:p>
    <w:p w:rsidR="008835BF" w:rsidRPr="00BE1F56" w:rsidRDefault="008835BF" w:rsidP="00E35A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адекватный послеоперационный уход не может быть обеспечен;</w:t>
      </w:r>
      <w:r w:rsidRPr="00BE1F56">
        <w:rPr>
          <w:rFonts w:ascii="Times New Roman" w:hAnsi="Times New Roman"/>
          <w:sz w:val="28"/>
          <w:szCs w:val="28"/>
        </w:rPr>
        <w:t xml:space="preserve"> </w:t>
      </w:r>
    </w:p>
    <w:p w:rsidR="00561D70" w:rsidRDefault="008835BF" w:rsidP="007E1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пациент или уполномоченное лицо </w:t>
      </w:r>
      <w:r w:rsidRPr="00BE1F56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могут</w:t>
      </w:r>
      <w:r w:rsidRPr="00BE1F56">
        <w:rPr>
          <w:rFonts w:ascii="Times New Roman" w:hAnsi="Times New Roman"/>
          <w:sz w:val="28"/>
          <w:szCs w:val="28"/>
        </w:rPr>
        <w:t xml:space="preserve"> дать </w:t>
      </w:r>
      <w:r>
        <w:rPr>
          <w:rFonts w:ascii="Times New Roman" w:hAnsi="Times New Roman"/>
          <w:sz w:val="28"/>
          <w:szCs w:val="28"/>
        </w:rPr>
        <w:t xml:space="preserve">информированное </w:t>
      </w:r>
      <w:r w:rsidRPr="00BE1F56">
        <w:rPr>
          <w:rFonts w:ascii="Times New Roman" w:hAnsi="Times New Roman"/>
          <w:sz w:val="28"/>
          <w:szCs w:val="28"/>
        </w:rPr>
        <w:t xml:space="preserve">согласие на </w:t>
      </w:r>
      <w:r>
        <w:rPr>
          <w:rFonts w:ascii="Times New Roman" w:hAnsi="Times New Roman"/>
          <w:sz w:val="28"/>
          <w:szCs w:val="28"/>
        </w:rPr>
        <w:t>плановую</w:t>
      </w:r>
      <w:r w:rsidRPr="00BE1F56">
        <w:rPr>
          <w:rFonts w:ascii="Times New Roman" w:hAnsi="Times New Roman"/>
          <w:sz w:val="28"/>
          <w:szCs w:val="28"/>
        </w:rPr>
        <w:t xml:space="preserve"> операцию.</w:t>
      </w:r>
    </w:p>
    <w:p w:rsidR="00561D70" w:rsidRPr="007E12E6" w:rsidRDefault="007E12E6" w:rsidP="00B37A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A42">
        <w:rPr>
          <w:rFonts w:ascii="Times New Roman" w:hAnsi="Times New Roman"/>
          <w:b/>
          <w:sz w:val="28"/>
          <w:szCs w:val="28"/>
        </w:rPr>
        <w:t>В послеоперационном периоде</w:t>
      </w:r>
      <w:r>
        <w:rPr>
          <w:rFonts w:ascii="Times New Roman" w:hAnsi="Times New Roman"/>
          <w:sz w:val="28"/>
          <w:szCs w:val="28"/>
        </w:rPr>
        <w:t xml:space="preserve"> необходимо проведение антибактериальной и противовоспалительной терапии</w:t>
      </w:r>
      <w:r w:rsidR="00561D70" w:rsidRPr="008059E4">
        <w:rPr>
          <w:rFonts w:ascii="Times New Roman" w:hAnsi="Times New Roman"/>
          <w:sz w:val="28"/>
          <w:szCs w:val="28"/>
        </w:rPr>
        <w:t xml:space="preserve"> для профилактики послеоперационных воспалительных осложнений</w:t>
      </w:r>
      <w:r>
        <w:rPr>
          <w:rFonts w:ascii="Times New Roman" w:hAnsi="Times New Roman"/>
          <w:sz w:val="28"/>
          <w:szCs w:val="28"/>
        </w:rPr>
        <w:t xml:space="preserve"> в течение</w:t>
      </w:r>
      <w:r w:rsidR="00561D70">
        <w:rPr>
          <w:rFonts w:ascii="Times New Roman" w:hAnsi="Times New Roman"/>
          <w:sz w:val="28"/>
          <w:szCs w:val="28"/>
        </w:rPr>
        <w:t xml:space="preserve"> от 2 недель до 1 месяца после операции</w:t>
      </w:r>
      <w:r>
        <w:rPr>
          <w:rFonts w:ascii="Times New Roman" w:hAnsi="Times New Roman"/>
          <w:sz w:val="28"/>
          <w:szCs w:val="28"/>
        </w:rPr>
        <w:t>.</w:t>
      </w:r>
      <w:r w:rsidR="00561D70">
        <w:rPr>
          <w:rFonts w:ascii="Times New Roman" w:hAnsi="Times New Roman"/>
          <w:sz w:val="28"/>
          <w:szCs w:val="28"/>
        </w:rPr>
        <w:t xml:space="preserve"> </w:t>
      </w:r>
      <w:r w:rsidR="00561D70" w:rsidRPr="007E12E6">
        <w:rPr>
          <w:rFonts w:ascii="Times New Roman" w:hAnsi="Times New Roman"/>
          <w:sz w:val="28"/>
          <w:szCs w:val="28"/>
        </w:rPr>
        <w:t>При необходимости подбор очковой коррекции.</w:t>
      </w:r>
      <w:r w:rsidRPr="007E12E6">
        <w:rPr>
          <w:rFonts w:ascii="Times New Roman" w:hAnsi="Times New Roman"/>
          <w:sz w:val="28"/>
          <w:szCs w:val="28"/>
        </w:rPr>
        <w:t xml:space="preserve"> </w:t>
      </w:r>
      <w:r w:rsidR="00561D70" w:rsidRPr="007E12E6">
        <w:rPr>
          <w:rFonts w:ascii="Times New Roman" w:hAnsi="Times New Roman"/>
          <w:sz w:val="28"/>
          <w:szCs w:val="28"/>
        </w:rPr>
        <w:t>При наличии мониторинг сопутствующего заболевания.</w:t>
      </w:r>
    </w:p>
    <w:p w:rsidR="00561D70" w:rsidRPr="00A239C7" w:rsidRDefault="00561D70" w:rsidP="00E35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1D70" w:rsidRPr="007E12E6" w:rsidRDefault="00561D70" w:rsidP="00E35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D70" w:rsidRDefault="00561D70" w:rsidP="00E35A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1D70" w:rsidRDefault="00561D70" w:rsidP="00E35A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1D70" w:rsidRPr="003F1BC1" w:rsidRDefault="00561D70" w:rsidP="00E35A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1D70" w:rsidRDefault="00561D70" w:rsidP="00E35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D70" w:rsidRPr="00A239C7" w:rsidRDefault="00561D70" w:rsidP="00E35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D70" w:rsidRPr="000743B6" w:rsidRDefault="00561D70" w:rsidP="00E35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D70" w:rsidRPr="000E1EE3" w:rsidRDefault="00561D70" w:rsidP="00E35ACE">
      <w:pPr>
        <w:spacing w:after="0" w:line="240" w:lineRule="auto"/>
        <w:rPr>
          <w:szCs w:val="28"/>
        </w:rPr>
      </w:pPr>
    </w:p>
    <w:p w:rsidR="00B1377C" w:rsidRPr="00D069C3" w:rsidRDefault="00B1377C" w:rsidP="00E3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1377C" w:rsidRPr="00D069C3" w:rsidSect="0053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87584"/>
    <w:multiLevelType w:val="hybridMultilevel"/>
    <w:tmpl w:val="B9D254CE"/>
    <w:lvl w:ilvl="0" w:tplc="5E86D98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80FAF"/>
    <w:multiLevelType w:val="hybridMultilevel"/>
    <w:tmpl w:val="ABD0BB94"/>
    <w:lvl w:ilvl="0" w:tplc="EC448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72672F"/>
    <w:multiLevelType w:val="hybridMultilevel"/>
    <w:tmpl w:val="FCE4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9155E"/>
    <w:multiLevelType w:val="hybridMultilevel"/>
    <w:tmpl w:val="FAA0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D6D07"/>
    <w:multiLevelType w:val="hybridMultilevel"/>
    <w:tmpl w:val="97BA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7C2"/>
    <w:rsid w:val="00000E4E"/>
    <w:rsid w:val="00006B6F"/>
    <w:rsid w:val="000078B1"/>
    <w:rsid w:val="00013AE1"/>
    <w:rsid w:val="000220CF"/>
    <w:rsid w:val="00023B02"/>
    <w:rsid w:val="000260E2"/>
    <w:rsid w:val="00046848"/>
    <w:rsid w:val="00046CDA"/>
    <w:rsid w:val="00046E7C"/>
    <w:rsid w:val="00047367"/>
    <w:rsid w:val="00047AE4"/>
    <w:rsid w:val="000515C0"/>
    <w:rsid w:val="000528BC"/>
    <w:rsid w:val="000541CE"/>
    <w:rsid w:val="000609D3"/>
    <w:rsid w:val="00064B3F"/>
    <w:rsid w:val="00066769"/>
    <w:rsid w:val="000752E9"/>
    <w:rsid w:val="000808B3"/>
    <w:rsid w:val="00081A0C"/>
    <w:rsid w:val="00082487"/>
    <w:rsid w:val="00090504"/>
    <w:rsid w:val="00090F72"/>
    <w:rsid w:val="00093AC5"/>
    <w:rsid w:val="0009672E"/>
    <w:rsid w:val="000A2265"/>
    <w:rsid w:val="000B1720"/>
    <w:rsid w:val="000B31EF"/>
    <w:rsid w:val="000B358F"/>
    <w:rsid w:val="000B71BE"/>
    <w:rsid w:val="000C1912"/>
    <w:rsid w:val="000C2502"/>
    <w:rsid w:val="000C3F71"/>
    <w:rsid w:val="000C4585"/>
    <w:rsid w:val="000C4762"/>
    <w:rsid w:val="000C6669"/>
    <w:rsid w:val="000C7039"/>
    <w:rsid w:val="000C744B"/>
    <w:rsid w:val="000D3614"/>
    <w:rsid w:val="000D625B"/>
    <w:rsid w:val="000E0405"/>
    <w:rsid w:val="000E1178"/>
    <w:rsid w:val="000E3F21"/>
    <w:rsid w:val="001003F2"/>
    <w:rsid w:val="00101BA7"/>
    <w:rsid w:val="00103CEA"/>
    <w:rsid w:val="00112672"/>
    <w:rsid w:val="00126A0A"/>
    <w:rsid w:val="001406AE"/>
    <w:rsid w:val="00143D11"/>
    <w:rsid w:val="001514E3"/>
    <w:rsid w:val="00152A4A"/>
    <w:rsid w:val="0015781C"/>
    <w:rsid w:val="0016451A"/>
    <w:rsid w:val="00166863"/>
    <w:rsid w:val="00181BA6"/>
    <w:rsid w:val="00182D1D"/>
    <w:rsid w:val="0018362A"/>
    <w:rsid w:val="001839DE"/>
    <w:rsid w:val="00183BFC"/>
    <w:rsid w:val="00187C16"/>
    <w:rsid w:val="00195FC7"/>
    <w:rsid w:val="0019771B"/>
    <w:rsid w:val="00197A73"/>
    <w:rsid w:val="001A1741"/>
    <w:rsid w:val="001A6614"/>
    <w:rsid w:val="001B34E3"/>
    <w:rsid w:val="001B5FD9"/>
    <w:rsid w:val="001B648C"/>
    <w:rsid w:val="001C0B35"/>
    <w:rsid w:val="001C5000"/>
    <w:rsid w:val="001C54AF"/>
    <w:rsid w:val="001C6610"/>
    <w:rsid w:val="001D059D"/>
    <w:rsid w:val="001D2A04"/>
    <w:rsid w:val="001E0293"/>
    <w:rsid w:val="001E582C"/>
    <w:rsid w:val="001E7220"/>
    <w:rsid w:val="001F0E55"/>
    <w:rsid w:val="001F5124"/>
    <w:rsid w:val="001F7D1E"/>
    <w:rsid w:val="002017DE"/>
    <w:rsid w:val="0020205D"/>
    <w:rsid w:val="00202112"/>
    <w:rsid w:val="00203C1F"/>
    <w:rsid w:val="00204AB4"/>
    <w:rsid w:val="00211FC9"/>
    <w:rsid w:val="0021242B"/>
    <w:rsid w:val="00213FED"/>
    <w:rsid w:val="0022001F"/>
    <w:rsid w:val="00221F41"/>
    <w:rsid w:val="00222103"/>
    <w:rsid w:val="00230ABA"/>
    <w:rsid w:val="00242E70"/>
    <w:rsid w:val="002438FD"/>
    <w:rsid w:val="002452B5"/>
    <w:rsid w:val="00246C7C"/>
    <w:rsid w:val="00253449"/>
    <w:rsid w:val="0026047D"/>
    <w:rsid w:val="00264AAC"/>
    <w:rsid w:val="00267294"/>
    <w:rsid w:val="00272C4E"/>
    <w:rsid w:val="00287F1D"/>
    <w:rsid w:val="00293F22"/>
    <w:rsid w:val="00295792"/>
    <w:rsid w:val="00295F52"/>
    <w:rsid w:val="002A3912"/>
    <w:rsid w:val="002A450F"/>
    <w:rsid w:val="002A4D5B"/>
    <w:rsid w:val="002A679E"/>
    <w:rsid w:val="002B2A9B"/>
    <w:rsid w:val="002B4C7C"/>
    <w:rsid w:val="002B509F"/>
    <w:rsid w:val="002B57C2"/>
    <w:rsid w:val="002C2132"/>
    <w:rsid w:val="002C39D6"/>
    <w:rsid w:val="002C3F67"/>
    <w:rsid w:val="002C41D4"/>
    <w:rsid w:val="002D0679"/>
    <w:rsid w:val="002D4F71"/>
    <w:rsid w:val="002D6224"/>
    <w:rsid w:val="002F3515"/>
    <w:rsid w:val="00301B9C"/>
    <w:rsid w:val="00302CDF"/>
    <w:rsid w:val="00304663"/>
    <w:rsid w:val="00305533"/>
    <w:rsid w:val="0030707D"/>
    <w:rsid w:val="003213DD"/>
    <w:rsid w:val="003227E1"/>
    <w:rsid w:val="00323C1F"/>
    <w:rsid w:val="00324900"/>
    <w:rsid w:val="00330753"/>
    <w:rsid w:val="0033500E"/>
    <w:rsid w:val="00336F23"/>
    <w:rsid w:val="003404C9"/>
    <w:rsid w:val="00340DDB"/>
    <w:rsid w:val="003415CF"/>
    <w:rsid w:val="00342A39"/>
    <w:rsid w:val="00344CAC"/>
    <w:rsid w:val="00345846"/>
    <w:rsid w:val="0035326A"/>
    <w:rsid w:val="0036616D"/>
    <w:rsid w:val="00371EA6"/>
    <w:rsid w:val="003756BA"/>
    <w:rsid w:val="003768FD"/>
    <w:rsid w:val="00380601"/>
    <w:rsid w:val="00380FE5"/>
    <w:rsid w:val="00381285"/>
    <w:rsid w:val="00383F28"/>
    <w:rsid w:val="00387685"/>
    <w:rsid w:val="003A1CB8"/>
    <w:rsid w:val="003A362D"/>
    <w:rsid w:val="003A75F3"/>
    <w:rsid w:val="003A77D5"/>
    <w:rsid w:val="003B214F"/>
    <w:rsid w:val="003B37D5"/>
    <w:rsid w:val="003C17B1"/>
    <w:rsid w:val="003D1857"/>
    <w:rsid w:val="003D1D2C"/>
    <w:rsid w:val="003D69E9"/>
    <w:rsid w:val="003E6713"/>
    <w:rsid w:val="003F1198"/>
    <w:rsid w:val="003F2B57"/>
    <w:rsid w:val="003F4AA9"/>
    <w:rsid w:val="003F57F8"/>
    <w:rsid w:val="003F605C"/>
    <w:rsid w:val="003F608D"/>
    <w:rsid w:val="004003D2"/>
    <w:rsid w:val="00402842"/>
    <w:rsid w:val="0040361F"/>
    <w:rsid w:val="0041140C"/>
    <w:rsid w:val="004126BD"/>
    <w:rsid w:val="00412730"/>
    <w:rsid w:val="00415149"/>
    <w:rsid w:val="0041719F"/>
    <w:rsid w:val="00424126"/>
    <w:rsid w:val="00432898"/>
    <w:rsid w:val="00442B35"/>
    <w:rsid w:val="004446BC"/>
    <w:rsid w:val="00447B26"/>
    <w:rsid w:val="0045730C"/>
    <w:rsid w:val="004602D0"/>
    <w:rsid w:val="00461715"/>
    <w:rsid w:val="00461E88"/>
    <w:rsid w:val="004626C4"/>
    <w:rsid w:val="00476E92"/>
    <w:rsid w:val="004937D0"/>
    <w:rsid w:val="0049460C"/>
    <w:rsid w:val="004A1E9B"/>
    <w:rsid w:val="004B3BC8"/>
    <w:rsid w:val="004B5ED1"/>
    <w:rsid w:val="004B6C10"/>
    <w:rsid w:val="004C2227"/>
    <w:rsid w:val="004C4339"/>
    <w:rsid w:val="004D035E"/>
    <w:rsid w:val="004D465B"/>
    <w:rsid w:val="004D7241"/>
    <w:rsid w:val="004E0404"/>
    <w:rsid w:val="004E2E99"/>
    <w:rsid w:val="004E6601"/>
    <w:rsid w:val="004F3ED0"/>
    <w:rsid w:val="004F5A42"/>
    <w:rsid w:val="004F706E"/>
    <w:rsid w:val="004F75F5"/>
    <w:rsid w:val="0050467D"/>
    <w:rsid w:val="00506412"/>
    <w:rsid w:val="0051020B"/>
    <w:rsid w:val="0051171D"/>
    <w:rsid w:val="00512FCF"/>
    <w:rsid w:val="00514030"/>
    <w:rsid w:val="00521F94"/>
    <w:rsid w:val="00522D69"/>
    <w:rsid w:val="00530D93"/>
    <w:rsid w:val="005321AB"/>
    <w:rsid w:val="005345E6"/>
    <w:rsid w:val="0053464B"/>
    <w:rsid w:val="00537683"/>
    <w:rsid w:val="00541258"/>
    <w:rsid w:val="00541441"/>
    <w:rsid w:val="00542D1B"/>
    <w:rsid w:val="00543595"/>
    <w:rsid w:val="0054466D"/>
    <w:rsid w:val="00551609"/>
    <w:rsid w:val="00560D3C"/>
    <w:rsid w:val="00561D70"/>
    <w:rsid w:val="00564738"/>
    <w:rsid w:val="00565086"/>
    <w:rsid w:val="00566193"/>
    <w:rsid w:val="00571101"/>
    <w:rsid w:val="00571479"/>
    <w:rsid w:val="00572811"/>
    <w:rsid w:val="0057360E"/>
    <w:rsid w:val="00576A50"/>
    <w:rsid w:val="00582C15"/>
    <w:rsid w:val="005837CA"/>
    <w:rsid w:val="005862A9"/>
    <w:rsid w:val="005908E9"/>
    <w:rsid w:val="005919B9"/>
    <w:rsid w:val="00595855"/>
    <w:rsid w:val="005A4453"/>
    <w:rsid w:val="005A5F1A"/>
    <w:rsid w:val="005B3A73"/>
    <w:rsid w:val="005B544E"/>
    <w:rsid w:val="005C0DEB"/>
    <w:rsid w:val="005C7466"/>
    <w:rsid w:val="005D4A91"/>
    <w:rsid w:val="005E13EC"/>
    <w:rsid w:val="006007C7"/>
    <w:rsid w:val="0060505E"/>
    <w:rsid w:val="0060689B"/>
    <w:rsid w:val="006076C4"/>
    <w:rsid w:val="00610B12"/>
    <w:rsid w:val="00614FD3"/>
    <w:rsid w:val="0061729C"/>
    <w:rsid w:val="00625706"/>
    <w:rsid w:val="0063053C"/>
    <w:rsid w:val="00630E0F"/>
    <w:rsid w:val="00636C96"/>
    <w:rsid w:val="00640E73"/>
    <w:rsid w:val="00641AF9"/>
    <w:rsid w:val="00641DCE"/>
    <w:rsid w:val="00644F7C"/>
    <w:rsid w:val="00645DF2"/>
    <w:rsid w:val="006532E0"/>
    <w:rsid w:val="0065676A"/>
    <w:rsid w:val="00657CFF"/>
    <w:rsid w:val="006609D9"/>
    <w:rsid w:val="00667BDA"/>
    <w:rsid w:val="00670E87"/>
    <w:rsid w:val="00671069"/>
    <w:rsid w:val="006754AB"/>
    <w:rsid w:val="006826A5"/>
    <w:rsid w:val="006827C9"/>
    <w:rsid w:val="00692D75"/>
    <w:rsid w:val="006944CC"/>
    <w:rsid w:val="00697204"/>
    <w:rsid w:val="006A3223"/>
    <w:rsid w:val="006A3704"/>
    <w:rsid w:val="006A757D"/>
    <w:rsid w:val="006B4580"/>
    <w:rsid w:val="006B6511"/>
    <w:rsid w:val="006C0A38"/>
    <w:rsid w:val="006C430D"/>
    <w:rsid w:val="006C6C51"/>
    <w:rsid w:val="006D1AE7"/>
    <w:rsid w:val="006D229E"/>
    <w:rsid w:val="006D79A7"/>
    <w:rsid w:val="006E2778"/>
    <w:rsid w:val="006E69BA"/>
    <w:rsid w:val="006F298B"/>
    <w:rsid w:val="006F3591"/>
    <w:rsid w:val="006F4AE2"/>
    <w:rsid w:val="006F548B"/>
    <w:rsid w:val="006F662B"/>
    <w:rsid w:val="006F6F46"/>
    <w:rsid w:val="006F7606"/>
    <w:rsid w:val="00701203"/>
    <w:rsid w:val="0070256B"/>
    <w:rsid w:val="007077C9"/>
    <w:rsid w:val="00712632"/>
    <w:rsid w:val="00712E49"/>
    <w:rsid w:val="007136A2"/>
    <w:rsid w:val="00731810"/>
    <w:rsid w:val="0073192C"/>
    <w:rsid w:val="00731C70"/>
    <w:rsid w:val="00733FAA"/>
    <w:rsid w:val="007359C6"/>
    <w:rsid w:val="00736211"/>
    <w:rsid w:val="00737E23"/>
    <w:rsid w:val="00751B9D"/>
    <w:rsid w:val="00762706"/>
    <w:rsid w:val="0077138B"/>
    <w:rsid w:val="00772BBE"/>
    <w:rsid w:val="007822C5"/>
    <w:rsid w:val="00783687"/>
    <w:rsid w:val="0078414B"/>
    <w:rsid w:val="007854F7"/>
    <w:rsid w:val="00786710"/>
    <w:rsid w:val="00786D20"/>
    <w:rsid w:val="00791BE8"/>
    <w:rsid w:val="00792E2D"/>
    <w:rsid w:val="00794224"/>
    <w:rsid w:val="00797F7B"/>
    <w:rsid w:val="007A294F"/>
    <w:rsid w:val="007A7AC0"/>
    <w:rsid w:val="007B1A2A"/>
    <w:rsid w:val="007B3D79"/>
    <w:rsid w:val="007C141C"/>
    <w:rsid w:val="007C2CD4"/>
    <w:rsid w:val="007C4E47"/>
    <w:rsid w:val="007C771A"/>
    <w:rsid w:val="007D317D"/>
    <w:rsid w:val="007E02F1"/>
    <w:rsid w:val="007E12E6"/>
    <w:rsid w:val="007E4052"/>
    <w:rsid w:val="007F5C2D"/>
    <w:rsid w:val="007F6046"/>
    <w:rsid w:val="008006FF"/>
    <w:rsid w:val="00805C54"/>
    <w:rsid w:val="00810D0E"/>
    <w:rsid w:val="00812573"/>
    <w:rsid w:val="00814996"/>
    <w:rsid w:val="00815686"/>
    <w:rsid w:val="0082006C"/>
    <w:rsid w:val="0082416E"/>
    <w:rsid w:val="008330DB"/>
    <w:rsid w:val="00843B83"/>
    <w:rsid w:val="00852439"/>
    <w:rsid w:val="00854AB9"/>
    <w:rsid w:val="00861D59"/>
    <w:rsid w:val="008671B3"/>
    <w:rsid w:val="0086747D"/>
    <w:rsid w:val="008711C0"/>
    <w:rsid w:val="008763C3"/>
    <w:rsid w:val="008806E9"/>
    <w:rsid w:val="008835BF"/>
    <w:rsid w:val="00890339"/>
    <w:rsid w:val="008940CE"/>
    <w:rsid w:val="008A30A1"/>
    <w:rsid w:val="008A4097"/>
    <w:rsid w:val="008A4D23"/>
    <w:rsid w:val="008B0CC2"/>
    <w:rsid w:val="008B1964"/>
    <w:rsid w:val="008B2D17"/>
    <w:rsid w:val="008B765D"/>
    <w:rsid w:val="008C1B16"/>
    <w:rsid w:val="008C6FD9"/>
    <w:rsid w:val="008E31FA"/>
    <w:rsid w:val="008E661B"/>
    <w:rsid w:val="008F0C69"/>
    <w:rsid w:val="008F4AF7"/>
    <w:rsid w:val="0090621A"/>
    <w:rsid w:val="00910817"/>
    <w:rsid w:val="00912070"/>
    <w:rsid w:val="0091708F"/>
    <w:rsid w:val="00921C2B"/>
    <w:rsid w:val="0092356B"/>
    <w:rsid w:val="00925264"/>
    <w:rsid w:val="00926AF8"/>
    <w:rsid w:val="00936E90"/>
    <w:rsid w:val="00953523"/>
    <w:rsid w:val="00960A66"/>
    <w:rsid w:val="009722E7"/>
    <w:rsid w:val="00992B1E"/>
    <w:rsid w:val="00993896"/>
    <w:rsid w:val="009973F7"/>
    <w:rsid w:val="009976F9"/>
    <w:rsid w:val="009A05FF"/>
    <w:rsid w:val="009A28E0"/>
    <w:rsid w:val="009A5871"/>
    <w:rsid w:val="009A7DDE"/>
    <w:rsid w:val="009B0A42"/>
    <w:rsid w:val="009B1115"/>
    <w:rsid w:val="009B1EC6"/>
    <w:rsid w:val="009B393B"/>
    <w:rsid w:val="009B5937"/>
    <w:rsid w:val="009C1879"/>
    <w:rsid w:val="009C31A0"/>
    <w:rsid w:val="009C329B"/>
    <w:rsid w:val="009C4948"/>
    <w:rsid w:val="009D1446"/>
    <w:rsid w:val="009D4255"/>
    <w:rsid w:val="009D4806"/>
    <w:rsid w:val="009E3A8A"/>
    <w:rsid w:val="009E4CBD"/>
    <w:rsid w:val="009F0CFD"/>
    <w:rsid w:val="009F22A0"/>
    <w:rsid w:val="009F25F1"/>
    <w:rsid w:val="009F452C"/>
    <w:rsid w:val="009F46A2"/>
    <w:rsid w:val="00A05FE8"/>
    <w:rsid w:val="00A0750F"/>
    <w:rsid w:val="00A117B9"/>
    <w:rsid w:val="00A15B93"/>
    <w:rsid w:val="00A171BA"/>
    <w:rsid w:val="00A26DBB"/>
    <w:rsid w:val="00A27A85"/>
    <w:rsid w:val="00A31D46"/>
    <w:rsid w:val="00A3246E"/>
    <w:rsid w:val="00A33403"/>
    <w:rsid w:val="00A410CA"/>
    <w:rsid w:val="00A4176D"/>
    <w:rsid w:val="00A42258"/>
    <w:rsid w:val="00A42AB1"/>
    <w:rsid w:val="00A50B7D"/>
    <w:rsid w:val="00A53BF2"/>
    <w:rsid w:val="00A76F53"/>
    <w:rsid w:val="00A77A8F"/>
    <w:rsid w:val="00A821CC"/>
    <w:rsid w:val="00A83359"/>
    <w:rsid w:val="00A96543"/>
    <w:rsid w:val="00AA0EB6"/>
    <w:rsid w:val="00AA2019"/>
    <w:rsid w:val="00AA2290"/>
    <w:rsid w:val="00AB09C1"/>
    <w:rsid w:val="00AB5783"/>
    <w:rsid w:val="00AC184A"/>
    <w:rsid w:val="00AC30D3"/>
    <w:rsid w:val="00AD16B6"/>
    <w:rsid w:val="00AD42ED"/>
    <w:rsid w:val="00AD48C4"/>
    <w:rsid w:val="00AD6E3D"/>
    <w:rsid w:val="00AD7954"/>
    <w:rsid w:val="00AE116D"/>
    <w:rsid w:val="00AE2A92"/>
    <w:rsid w:val="00AE497D"/>
    <w:rsid w:val="00AE5686"/>
    <w:rsid w:val="00AE5773"/>
    <w:rsid w:val="00AF32C4"/>
    <w:rsid w:val="00AF38EE"/>
    <w:rsid w:val="00AF4121"/>
    <w:rsid w:val="00AF6F26"/>
    <w:rsid w:val="00B12646"/>
    <w:rsid w:val="00B136AE"/>
    <w:rsid w:val="00B1377C"/>
    <w:rsid w:val="00B15B48"/>
    <w:rsid w:val="00B21138"/>
    <w:rsid w:val="00B21AD2"/>
    <w:rsid w:val="00B225BB"/>
    <w:rsid w:val="00B32957"/>
    <w:rsid w:val="00B352C3"/>
    <w:rsid w:val="00B37A42"/>
    <w:rsid w:val="00B447B1"/>
    <w:rsid w:val="00B45C54"/>
    <w:rsid w:val="00B476DD"/>
    <w:rsid w:val="00B479C5"/>
    <w:rsid w:val="00B56B4E"/>
    <w:rsid w:val="00B70FCD"/>
    <w:rsid w:val="00B714C6"/>
    <w:rsid w:val="00B8074C"/>
    <w:rsid w:val="00B8286E"/>
    <w:rsid w:val="00B82E0F"/>
    <w:rsid w:val="00BA2136"/>
    <w:rsid w:val="00BA67BA"/>
    <w:rsid w:val="00BB2DD6"/>
    <w:rsid w:val="00BB3BCB"/>
    <w:rsid w:val="00BB4AB0"/>
    <w:rsid w:val="00BB728B"/>
    <w:rsid w:val="00BB7662"/>
    <w:rsid w:val="00BC5C60"/>
    <w:rsid w:val="00BC68B1"/>
    <w:rsid w:val="00BD3872"/>
    <w:rsid w:val="00BD3BBB"/>
    <w:rsid w:val="00BD5C04"/>
    <w:rsid w:val="00BD6DA0"/>
    <w:rsid w:val="00BE29AD"/>
    <w:rsid w:val="00BE2E06"/>
    <w:rsid w:val="00BF081E"/>
    <w:rsid w:val="00C0067B"/>
    <w:rsid w:val="00C03C35"/>
    <w:rsid w:val="00C070FF"/>
    <w:rsid w:val="00C07EC1"/>
    <w:rsid w:val="00C13475"/>
    <w:rsid w:val="00C13F98"/>
    <w:rsid w:val="00C168FF"/>
    <w:rsid w:val="00C172A3"/>
    <w:rsid w:val="00C20070"/>
    <w:rsid w:val="00C27148"/>
    <w:rsid w:val="00C31AE0"/>
    <w:rsid w:val="00C32BE4"/>
    <w:rsid w:val="00C3364B"/>
    <w:rsid w:val="00C424CA"/>
    <w:rsid w:val="00C4289C"/>
    <w:rsid w:val="00C43CAD"/>
    <w:rsid w:val="00C62C15"/>
    <w:rsid w:val="00C66947"/>
    <w:rsid w:val="00C700C5"/>
    <w:rsid w:val="00C7055D"/>
    <w:rsid w:val="00C70A3D"/>
    <w:rsid w:val="00C8359C"/>
    <w:rsid w:val="00C878B9"/>
    <w:rsid w:val="00C95693"/>
    <w:rsid w:val="00CA157B"/>
    <w:rsid w:val="00CA189E"/>
    <w:rsid w:val="00CA2FF4"/>
    <w:rsid w:val="00CA4637"/>
    <w:rsid w:val="00CA7A54"/>
    <w:rsid w:val="00CC04EE"/>
    <w:rsid w:val="00CC08F1"/>
    <w:rsid w:val="00CC1ECD"/>
    <w:rsid w:val="00CC5675"/>
    <w:rsid w:val="00CD3CEE"/>
    <w:rsid w:val="00CD41C0"/>
    <w:rsid w:val="00CD6EFB"/>
    <w:rsid w:val="00CE0BAC"/>
    <w:rsid w:val="00CE5872"/>
    <w:rsid w:val="00CE6A62"/>
    <w:rsid w:val="00CE7A4C"/>
    <w:rsid w:val="00CF086D"/>
    <w:rsid w:val="00CF4A6B"/>
    <w:rsid w:val="00CF53CF"/>
    <w:rsid w:val="00D069C3"/>
    <w:rsid w:val="00D07921"/>
    <w:rsid w:val="00D13C35"/>
    <w:rsid w:val="00D20883"/>
    <w:rsid w:val="00D209C9"/>
    <w:rsid w:val="00D210CF"/>
    <w:rsid w:val="00D22509"/>
    <w:rsid w:val="00D234F7"/>
    <w:rsid w:val="00D35414"/>
    <w:rsid w:val="00D414B0"/>
    <w:rsid w:val="00D43982"/>
    <w:rsid w:val="00D46962"/>
    <w:rsid w:val="00D47DBD"/>
    <w:rsid w:val="00D577C1"/>
    <w:rsid w:val="00D608B5"/>
    <w:rsid w:val="00D64163"/>
    <w:rsid w:val="00D658F6"/>
    <w:rsid w:val="00D65F12"/>
    <w:rsid w:val="00D74FC5"/>
    <w:rsid w:val="00D75AD0"/>
    <w:rsid w:val="00D870E1"/>
    <w:rsid w:val="00DA45BC"/>
    <w:rsid w:val="00DA6EAE"/>
    <w:rsid w:val="00DC29CD"/>
    <w:rsid w:val="00DC49CF"/>
    <w:rsid w:val="00DC5A45"/>
    <w:rsid w:val="00DD2B1D"/>
    <w:rsid w:val="00DD5644"/>
    <w:rsid w:val="00DD7AE3"/>
    <w:rsid w:val="00DD7DF7"/>
    <w:rsid w:val="00DD7E4F"/>
    <w:rsid w:val="00DE4E65"/>
    <w:rsid w:val="00DE7108"/>
    <w:rsid w:val="00DF5F1D"/>
    <w:rsid w:val="00E00D74"/>
    <w:rsid w:val="00E0572C"/>
    <w:rsid w:val="00E065AD"/>
    <w:rsid w:val="00E130F9"/>
    <w:rsid w:val="00E14DE9"/>
    <w:rsid w:val="00E264DA"/>
    <w:rsid w:val="00E35ACE"/>
    <w:rsid w:val="00E40B86"/>
    <w:rsid w:val="00E44830"/>
    <w:rsid w:val="00E5062C"/>
    <w:rsid w:val="00E60F02"/>
    <w:rsid w:val="00E61F6E"/>
    <w:rsid w:val="00E6269C"/>
    <w:rsid w:val="00E65CA5"/>
    <w:rsid w:val="00E73379"/>
    <w:rsid w:val="00E77B31"/>
    <w:rsid w:val="00E81E3E"/>
    <w:rsid w:val="00E839B0"/>
    <w:rsid w:val="00E964F7"/>
    <w:rsid w:val="00EA1548"/>
    <w:rsid w:val="00EA70A2"/>
    <w:rsid w:val="00EB17C4"/>
    <w:rsid w:val="00EB29BB"/>
    <w:rsid w:val="00EB4B23"/>
    <w:rsid w:val="00EB5F8A"/>
    <w:rsid w:val="00EB779B"/>
    <w:rsid w:val="00ED3EB7"/>
    <w:rsid w:val="00ED4A32"/>
    <w:rsid w:val="00ED4B55"/>
    <w:rsid w:val="00EE0D63"/>
    <w:rsid w:val="00EE65DF"/>
    <w:rsid w:val="00EF137F"/>
    <w:rsid w:val="00EF5CCE"/>
    <w:rsid w:val="00EF5E5B"/>
    <w:rsid w:val="00EF6575"/>
    <w:rsid w:val="00F006AC"/>
    <w:rsid w:val="00F03AB1"/>
    <w:rsid w:val="00F05883"/>
    <w:rsid w:val="00F112A6"/>
    <w:rsid w:val="00F147E9"/>
    <w:rsid w:val="00F21BE7"/>
    <w:rsid w:val="00F240E2"/>
    <w:rsid w:val="00F24878"/>
    <w:rsid w:val="00F27B7F"/>
    <w:rsid w:val="00F327DC"/>
    <w:rsid w:val="00F357A2"/>
    <w:rsid w:val="00F35B7E"/>
    <w:rsid w:val="00F35FBB"/>
    <w:rsid w:val="00F40174"/>
    <w:rsid w:val="00F438C7"/>
    <w:rsid w:val="00F4678D"/>
    <w:rsid w:val="00F47096"/>
    <w:rsid w:val="00F6228B"/>
    <w:rsid w:val="00F658FD"/>
    <w:rsid w:val="00F679A7"/>
    <w:rsid w:val="00F71EDE"/>
    <w:rsid w:val="00F73F0C"/>
    <w:rsid w:val="00F75DC6"/>
    <w:rsid w:val="00F768D7"/>
    <w:rsid w:val="00F85BDC"/>
    <w:rsid w:val="00F91FA6"/>
    <w:rsid w:val="00F96C8B"/>
    <w:rsid w:val="00FA0265"/>
    <w:rsid w:val="00FA3AE5"/>
    <w:rsid w:val="00FA3C3B"/>
    <w:rsid w:val="00FA5BEB"/>
    <w:rsid w:val="00FA7F74"/>
    <w:rsid w:val="00FB0F4A"/>
    <w:rsid w:val="00FB3579"/>
    <w:rsid w:val="00FB3AB5"/>
    <w:rsid w:val="00FB3C16"/>
    <w:rsid w:val="00FB4682"/>
    <w:rsid w:val="00FB4A12"/>
    <w:rsid w:val="00FB4C12"/>
    <w:rsid w:val="00FB6EA8"/>
    <w:rsid w:val="00FC3202"/>
    <w:rsid w:val="00FD57D0"/>
    <w:rsid w:val="00FF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D7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61D7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20</cp:revision>
  <dcterms:created xsi:type="dcterms:W3CDTF">2014-03-31T05:10:00Z</dcterms:created>
  <dcterms:modified xsi:type="dcterms:W3CDTF">2014-03-31T09:02:00Z</dcterms:modified>
</cp:coreProperties>
</file>